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BBC6A9" w14:textId="03389A82" w:rsidR="005C2C6C" w:rsidRDefault="005C2C6C" w:rsidP="005C2C6C">
      <w:pPr>
        <w:jc w:val="center"/>
        <w:outlineLvl w:val="1"/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t>Supplementary Materials</w:t>
      </w:r>
    </w:p>
    <w:p w14:paraId="1BC0F207" w14:textId="77777777" w:rsidR="005C2C6C" w:rsidRDefault="005C2C6C" w:rsidP="005C2C6C">
      <w:pPr>
        <w:rPr>
          <w:rFonts w:ascii="Times New Roman Bold" w:hAnsi="Times New Roman Bold" w:cs="Times New Roman Bold"/>
          <w:b/>
          <w:bCs/>
        </w:rPr>
      </w:pPr>
    </w:p>
    <w:p w14:paraId="628B0B2E" w14:textId="459AAF7A" w:rsidR="005C2C6C" w:rsidRDefault="005C2C6C" w:rsidP="005C2C6C">
      <w:pPr>
        <w:ind w:left="418" w:hanging="418"/>
        <w:outlineLvl w:val="2"/>
        <w:rPr>
          <w:rFonts w:ascii="Times New Roman Bold" w:hAnsi="Times New Roman Bold" w:cs="Times New Roman Bold"/>
          <w:b/>
          <w:bCs/>
          <w:lang w:bidi="ar"/>
        </w:rPr>
      </w:pPr>
      <w:bookmarkStart w:id="0" w:name="_Toc1449271518"/>
      <w:bookmarkStart w:id="1" w:name="_Toc305722441"/>
      <w:r>
        <w:rPr>
          <w:rFonts w:ascii="Times New Roman Bold" w:hAnsi="Times New Roman Bold" w:cs="Times New Roman Bold"/>
          <w:b/>
          <w:bCs/>
          <w:lang w:bidi="ar"/>
        </w:rPr>
        <w:t>Interaction-Seeking Behavior</w:t>
      </w:r>
      <w:bookmarkEnd w:id="0"/>
      <w:r>
        <w:rPr>
          <w:rFonts w:ascii="Times New Roman Bold" w:hAnsi="Times New Roman Bold" w:cs="Times New Roman Bold"/>
          <w:b/>
          <w:bCs/>
          <w:lang w:bidi="ar"/>
        </w:rPr>
        <w:t xml:space="preserve"> Questionnaire </w:t>
      </w:r>
    </w:p>
    <w:p w14:paraId="0B38C98B" w14:textId="77777777" w:rsidR="005C2C6C" w:rsidRDefault="005C2C6C" w:rsidP="005C2C6C">
      <w:pPr>
        <w:ind w:left="420" w:hanging="420"/>
        <w:rPr>
          <w:rFonts w:ascii="Times New Roman" w:hAnsi="Times New Roman" w:cs="Times New Roman"/>
          <w:lang w:bidi="ar"/>
        </w:rPr>
      </w:pPr>
    </w:p>
    <w:p w14:paraId="1C988734" w14:textId="77777777" w:rsidR="005C2C6C" w:rsidRDefault="005C2C6C" w:rsidP="005C2C6C">
      <w:pPr>
        <w:rPr>
          <w:rFonts w:ascii="Times New Roman Italic" w:hAnsi="Times New Roman Italic" w:cs="Times New Roman Italic"/>
          <w:i/>
          <w:iCs/>
        </w:rPr>
      </w:pPr>
      <w:r>
        <w:rPr>
          <w:rFonts w:ascii="Times New Roman Italic" w:hAnsi="Times New Roman Italic" w:cs="Times New Roman Italic"/>
          <w:i/>
          <w:iCs/>
        </w:rPr>
        <w:t>Proactive Interaction</w:t>
      </w:r>
    </w:p>
    <w:p w14:paraId="2287A817" w14:textId="77777777" w:rsidR="005C2C6C" w:rsidRDefault="005C2C6C" w:rsidP="005C2C6C">
      <w:pPr>
        <w:tabs>
          <w:tab w:val="left" w:pos="0"/>
        </w:tabs>
        <w:rPr>
          <w:rFonts w:ascii="Times New Roman" w:hAnsi="Times New Roman"/>
        </w:rPr>
      </w:pPr>
      <w:r>
        <w:rPr>
          <w:rFonts w:ascii="Times New Roman" w:hAnsi="Times New Roman"/>
        </w:rPr>
        <w:t>1. I practice speaking my target language at social places such as coffee shops, bars, restaurants, etc., where people speak this language.</w:t>
      </w:r>
    </w:p>
    <w:p w14:paraId="494837CC" w14:textId="77777777" w:rsidR="005C2C6C" w:rsidRDefault="005C2C6C" w:rsidP="005C2C6C">
      <w:pPr>
        <w:tabs>
          <w:tab w:val="left" w:pos="0"/>
        </w:tabs>
        <w:rPr>
          <w:rFonts w:ascii="Times New Roman" w:hAnsi="Times New Roman"/>
        </w:rPr>
      </w:pPr>
      <w:r>
        <w:rPr>
          <w:rFonts w:ascii="Times New Roman" w:hAnsi="Times New Roman"/>
        </w:rPr>
        <w:t>3. I practice speaking my target language at academic events such as workshops, study groups, conferences, etc., where people speak this language.</w:t>
      </w:r>
    </w:p>
    <w:p w14:paraId="4ED6CD92" w14:textId="77777777" w:rsidR="005C2C6C" w:rsidRDefault="005C2C6C" w:rsidP="005C2C6C">
      <w:pPr>
        <w:tabs>
          <w:tab w:val="left" w:pos="0"/>
        </w:tabs>
        <w:rPr>
          <w:rFonts w:ascii="Times New Roman" w:hAnsi="Times New Roman"/>
        </w:rPr>
      </w:pPr>
      <w:r>
        <w:rPr>
          <w:rFonts w:ascii="Times New Roman" w:hAnsi="Times New Roman"/>
        </w:rPr>
        <w:t>7. I practice speaking my target language at social gatherings (such as get-togethers, parties, game nights, etc.) where they speak this language.</w:t>
      </w:r>
    </w:p>
    <w:p w14:paraId="219933BB" w14:textId="3AA18210" w:rsidR="005C2C6C" w:rsidRDefault="005C2C6C" w:rsidP="005C2C6C">
      <w:pPr>
        <w:tabs>
          <w:tab w:val="left" w:pos="0"/>
        </w:tabs>
        <w:rPr>
          <w:rFonts w:ascii="Times New Roman" w:hAnsi="Times New Roman"/>
        </w:rPr>
      </w:pPr>
      <w:r>
        <w:rPr>
          <w:rFonts w:ascii="Times New Roman" w:hAnsi="Times New Roman"/>
        </w:rPr>
        <w:t>11. I practice speaking my target language in groups, teams, or clubs where they speak this language.</w:t>
      </w:r>
    </w:p>
    <w:p w14:paraId="0D6250AC" w14:textId="77777777" w:rsidR="005C2C6C" w:rsidRDefault="005C2C6C" w:rsidP="005C2C6C">
      <w:pPr>
        <w:rPr>
          <w:rFonts w:ascii="Times New Roman" w:hAnsi="Times New Roman"/>
        </w:rPr>
      </w:pPr>
    </w:p>
    <w:p w14:paraId="0FBD91C2" w14:textId="77777777" w:rsidR="005C2C6C" w:rsidRDefault="005C2C6C" w:rsidP="005C2C6C">
      <w:pPr>
        <w:rPr>
          <w:rFonts w:ascii="Times New Roman Italic" w:hAnsi="Times New Roman Italic" w:cs="Times New Roman Italic"/>
          <w:i/>
          <w:iCs/>
        </w:rPr>
      </w:pPr>
      <w:r>
        <w:rPr>
          <w:rFonts w:ascii="Times New Roman Italic" w:hAnsi="Times New Roman Italic" w:cs="Times New Roman Italic"/>
          <w:i/>
          <w:iCs/>
        </w:rPr>
        <w:t>Interaction Monitoring</w:t>
      </w:r>
    </w:p>
    <w:p w14:paraId="768D6696" w14:textId="77777777" w:rsidR="005C2C6C" w:rsidRDefault="005C2C6C" w:rsidP="005C2C6C">
      <w:pPr>
        <w:rPr>
          <w:rFonts w:ascii="Times New Roman" w:hAnsi="Times New Roman"/>
        </w:rPr>
      </w:pPr>
      <w:r>
        <w:rPr>
          <w:rFonts w:ascii="Times New Roman" w:hAnsi="Times New Roman"/>
        </w:rPr>
        <w:t>2. I reflect on and adjust how I speak the language to improve my speaking skills.</w:t>
      </w:r>
    </w:p>
    <w:p w14:paraId="29A581A7" w14:textId="77777777" w:rsidR="005C2C6C" w:rsidRDefault="005C2C6C" w:rsidP="005C2C6C">
      <w:pPr>
        <w:rPr>
          <w:rFonts w:ascii="Times New Roman" w:hAnsi="Times New Roman"/>
        </w:rPr>
      </w:pPr>
      <w:r>
        <w:rPr>
          <w:rFonts w:ascii="Times New Roman" w:hAnsi="Times New Roman"/>
        </w:rPr>
        <w:t>4. I analyze and adjust my pronunciation to improve my speaking skills.</w:t>
      </w:r>
    </w:p>
    <w:p w14:paraId="4D6BB291" w14:textId="77777777" w:rsidR="005C2C6C" w:rsidRDefault="005C2C6C" w:rsidP="005C2C6C">
      <w:pPr>
        <w:rPr>
          <w:rFonts w:ascii="Times New Roman" w:hAnsi="Times New Roman"/>
        </w:rPr>
      </w:pPr>
      <w:r>
        <w:rPr>
          <w:rFonts w:ascii="Times New Roman" w:hAnsi="Times New Roman"/>
        </w:rPr>
        <w:t>6. I assess and adjust my use of grammar to improve my speaking skills.</w:t>
      </w:r>
    </w:p>
    <w:p w14:paraId="37AE48C8" w14:textId="77777777" w:rsidR="005C2C6C" w:rsidRDefault="005C2C6C" w:rsidP="005C2C6C">
      <w:pPr>
        <w:rPr>
          <w:rFonts w:ascii="Times New Roman" w:hAnsi="Times New Roman"/>
        </w:rPr>
      </w:pPr>
      <w:r>
        <w:rPr>
          <w:rFonts w:ascii="Times New Roman" w:hAnsi="Times New Roman"/>
        </w:rPr>
        <w:t>8. I reflect on and adjust my vocabulary and idioms when speaking my target language to improve my speaking skills.</w:t>
      </w:r>
    </w:p>
    <w:p w14:paraId="6DF5C188" w14:textId="77777777" w:rsidR="005C2C6C" w:rsidRDefault="005C2C6C" w:rsidP="005C2C6C">
      <w:pPr>
        <w:rPr>
          <w:rFonts w:ascii="Times New Roman" w:hAnsi="Times New Roman"/>
        </w:rPr>
      </w:pPr>
      <w:r>
        <w:rPr>
          <w:rFonts w:ascii="Times New Roman" w:hAnsi="Times New Roman"/>
        </w:rPr>
        <w:t>12. I reflect on and adjust the cultural appropriateness (politeness and friendliness) of how I speak my target language to improve my communicative skills.</w:t>
      </w:r>
    </w:p>
    <w:p w14:paraId="080E7FF6" w14:textId="77777777" w:rsidR="005C2C6C" w:rsidRDefault="005C2C6C" w:rsidP="005C2C6C">
      <w:pPr>
        <w:rPr>
          <w:rFonts w:ascii="Times New Roman" w:hAnsi="Times New Roman" w:cs="Times New Roman"/>
          <w:lang w:bidi="ar"/>
        </w:rPr>
      </w:pPr>
      <w:r>
        <w:rPr>
          <w:rFonts w:ascii="Times New Roman" w:hAnsi="Times New Roman"/>
        </w:rPr>
        <w:t>14. I examine the implications of how I speak my target language and adjust that accordingly to improve my communication.</w:t>
      </w:r>
    </w:p>
    <w:p w14:paraId="2F4FB618" w14:textId="77777777" w:rsidR="005C2C6C" w:rsidRDefault="005C2C6C" w:rsidP="005C2C6C">
      <w:pPr>
        <w:rPr>
          <w:rFonts w:ascii="Times New Roman" w:hAnsi="Times New Roman" w:cs="Times New Roman"/>
        </w:rPr>
      </w:pPr>
    </w:p>
    <w:bookmarkEnd w:id="1"/>
    <w:p w14:paraId="08A0B4D6" w14:textId="77777777" w:rsidR="009A2D06" w:rsidRDefault="009A2D06"/>
    <w:sectPr w:rsidR="009A2D06" w:rsidSect="005C2C6C">
      <w:headerReference w:type="even" r:id="rId6"/>
      <w:headerReference w:type="default" r:id="rId7"/>
      <w:pgSz w:w="11906" w:h="16838"/>
      <w:pgMar w:top="1440" w:right="1440" w:bottom="1440" w:left="1440" w:header="720" w:footer="720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BE0232" w14:textId="77777777" w:rsidR="001A5745" w:rsidRDefault="001A5745">
      <w:r>
        <w:separator/>
      </w:r>
    </w:p>
  </w:endnote>
  <w:endnote w:type="continuationSeparator" w:id="0">
    <w:p w14:paraId="4555F71E" w14:textId="77777777" w:rsidR="001A5745" w:rsidRDefault="001A5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Times New Roman Italic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8EAECC" w14:textId="77777777" w:rsidR="001A5745" w:rsidRDefault="001A5745">
      <w:r>
        <w:separator/>
      </w:r>
    </w:p>
  </w:footnote>
  <w:footnote w:type="continuationSeparator" w:id="0">
    <w:p w14:paraId="7BB7A00F" w14:textId="77777777" w:rsidR="001A5745" w:rsidRDefault="001A57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"/>
      <w:docPartObj>
        <w:docPartGallery w:val="AutoText"/>
      </w:docPartObj>
    </w:sdtPr>
    <w:sdtEndPr>
      <w:rPr>
        <w:rStyle w:val="PageNumber"/>
      </w:rPr>
    </w:sdtEndPr>
    <w:sdtContent>
      <w:p w14:paraId="6D2B576B" w14:textId="77777777" w:rsidR="005C2C6C" w:rsidRDefault="005C2C6C">
        <w:pPr>
          <w:pStyle w:val="Head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31</w:t>
        </w:r>
        <w:r>
          <w:rPr>
            <w:rStyle w:val="PageNumber"/>
          </w:rPr>
          <w:fldChar w:fldCharType="end"/>
        </w:r>
      </w:p>
    </w:sdtContent>
  </w:sdt>
  <w:p w14:paraId="32C594CA" w14:textId="77777777" w:rsidR="005C2C6C" w:rsidRDefault="005C2C6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1021914"/>
      <w:docPartObj>
        <w:docPartGallery w:val="AutoText"/>
      </w:docPartObj>
    </w:sdtPr>
    <w:sdtEndPr>
      <w:rPr>
        <w:rStyle w:val="PageNumber"/>
      </w:rPr>
    </w:sdtEndPr>
    <w:sdtContent>
      <w:p w14:paraId="0637E4F9" w14:textId="77777777" w:rsidR="005C2C6C" w:rsidRDefault="005C2C6C">
        <w:pPr>
          <w:pStyle w:val="Head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Style w:val="PageNumber"/>
            <w:rFonts w:ascii="Times New Roman" w:hAnsi="Times New Roman" w:cs="Times New Roman"/>
            <w:sz w:val="24"/>
            <w:szCs w:val="24"/>
          </w:rPr>
          <w:t>11</w:t>
        </w:r>
        <w:r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957C880" w14:textId="77777777" w:rsidR="005C2C6C" w:rsidRDefault="005C2C6C">
    <w:pPr>
      <w:ind w:right="360"/>
      <w:rPr>
        <w:rFonts w:ascii="Times New Roman Regular" w:hAnsi="Times New Roman Regular"/>
        <w:bCs/>
      </w:rPr>
    </w:pPr>
    <w:r>
      <w:rPr>
        <w:rFonts w:ascii="Times New Roman Bold" w:hAnsi="Times New Roman Bold" w:cs="Times New Roman Bold"/>
        <w:bCs/>
      </w:rPr>
      <w:t>Regulatory Mode &amp; Interaction-Seeking Behavior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C6C"/>
    <w:rsid w:val="000B51F5"/>
    <w:rsid w:val="00103D86"/>
    <w:rsid w:val="00163CAD"/>
    <w:rsid w:val="00191EC7"/>
    <w:rsid w:val="001A5745"/>
    <w:rsid w:val="00322D6A"/>
    <w:rsid w:val="003C2B18"/>
    <w:rsid w:val="0056781E"/>
    <w:rsid w:val="005C2C6C"/>
    <w:rsid w:val="00715ABC"/>
    <w:rsid w:val="007B4A8D"/>
    <w:rsid w:val="0085716C"/>
    <w:rsid w:val="00915DC5"/>
    <w:rsid w:val="00987FAE"/>
    <w:rsid w:val="009A2D06"/>
    <w:rsid w:val="00BE7FF1"/>
    <w:rsid w:val="00E332C2"/>
    <w:rsid w:val="00F64D5B"/>
    <w:rsid w:val="00FD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17E055"/>
  <w15:chartTrackingRefBased/>
  <w15:docId w15:val="{63779801-64FF-C74C-8074-36D7D5F01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5C2C6C"/>
    <w:pPr>
      <w:spacing w:after="0" w:line="240" w:lineRule="auto"/>
    </w:pPr>
    <w:rPr>
      <w:rFonts w:ascii="Calibri" w:eastAsia="SimSun" w:hAnsi="Calibri" w:cs="Arial"/>
      <w:kern w:val="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2C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C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C6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C6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C6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C6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C6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C6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C6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C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C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C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C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C6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C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C6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C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C6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C2C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C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C6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qFormat/>
    <w:rsid w:val="005C2C6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5C2C6C"/>
    <w:rPr>
      <w:rFonts w:ascii="Calibri" w:eastAsia="SimSun" w:hAnsi="Calibri" w:cs="Arial"/>
      <w:kern w:val="0"/>
      <w:sz w:val="18"/>
      <w:szCs w:val="18"/>
      <w:lang w:eastAsia="zh-CN"/>
      <w14:ligatures w14:val="none"/>
    </w:rPr>
  </w:style>
  <w:style w:type="character" w:styleId="PageNumber">
    <w:name w:val="page number"/>
    <w:basedOn w:val="DefaultParagraphFont"/>
    <w:rsid w:val="005C2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36450eb-db06-42a7-8d1b-026719f701e3}" enabled="0" method="" siteId="{a36450eb-db06-42a7-8d1b-026719f701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Mostafa Papi</dc:creator>
  <cp:keywords/>
  <dc:description/>
  <cp:lastModifiedBy>Mostafa Papi</cp:lastModifiedBy>
  <cp:revision>3</cp:revision>
  <dcterms:created xsi:type="dcterms:W3CDTF">2026-08-22T13:42:00Z</dcterms:created>
  <dcterms:modified xsi:type="dcterms:W3CDTF">2026-08-22T13:42:00Z</dcterms:modified>
</cp:coreProperties>
</file>